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CB" w:rsidRDefault="00F62CCB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FF" w:rsidRDefault="00772590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 w:rsidR="007B0053">
        <w:rPr>
          <w:rFonts w:ascii="Times New Roman" w:hAnsi="Times New Roman" w:cs="Times New Roman"/>
          <w:sz w:val="28"/>
          <w:szCs w:val="28"/>
        </w:rPr>
        <w:t>ноября</w:t>
      </w:r>
      <w:r w:rsidR="003B07D9">
        <w:rPr>
          <w:rFonts w:ascii="Times New Roman" w:hAnsi="Times New Roman" w:cs="Times New Roman"/>
          <w:sz w:val="28"/>
          <w:szCs w:val="28"/>
        </w:rPr>
        <w:t xml:space="preserve"> 2023 года состоялось </w:t>
      </w:r>
      <w:r w:rsidR="003B07D9" w:rsidRPr="0093303D">
        <w:rPr>
          <w:rFonts w:ascii="Times New Roman" w:hAnsi="Times New Roman" w:cs="Times New Roman"/>
          <w:sz w:val="28"/>
          <w:szCs w:val="28"/>
        </w:rPr>
        <w:t>заседани</w:t>
      </w:r>
      <w:r w:rsidR="003B07D9">
        <w:rPr>
          <w:rFonts w:ascii="Times New Roman" w:hAnsi="Times New Roman" w:cs="Times New Roman"/>
          <w:sz w:val="28"/>
          <w:szCs w:val="28"/>
        </w:rPr>
        <w:t>е</w:t>
      </w:r>
      <w:r w:rsidR="003B07D9" w:rsidRPr="0093303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0523F" w:rsidRPr="007052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Контрольно-счетном органе Шпаковского муниципального округа Ставропольского края, и урегулированию конфликта интересов</w:t>
      </w:r>
      <w:r w:rsidR="0070523F">
        <w:rPr>
          <w:rFonts w:ascii="Times New Roman" w:hAnsi="Times New Roman" w:cs="Times New Roman"/>
          <w:sz w:val="28"/>
          <w:szCs w:val="28"/>
        </w:rPr>
        <w:t xml:space="preserve">. </w:t>
      </w:r>
      <w:r w:rsidR="003B07D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заседании комиссии рассмотрены</w:t>
      </w:r>
      <w:r w:rsidR="003B0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 указанные</w:t>
      </w:r>
      <w:r w:rsidRPr="00772590">
        <w:rPr>
          <w:rFonts w:ascii="Times New Roman" w:hAnsi="Times New Roman" w:cs="Times New Roman"/>
          <w:sz w:val="28"/>
          <w:szCs w:val="28"/>
        </w:rPr>
        <w:t xml:space="preserve"> в представлении Прокуратуры Шпаковского района об устранении нарушений законодательства о противодействии коррупции</w:t>
      </w:r>
      <w:r w:rsidR="00A40EFF">
        <w:rPr>
          <w:rFonts w:ascii="Times New Roman" w:hAnsi="Times New Roman" w:cs="Times New Roman"/>
          <w:sz w:val="28"/>
          <w:szCs w:val="28"/>
        </w:rPr>
        <w:t>.</w:t>
      </w:r>
    </w:p>
    <w:p w:rsidR="003B07D9" w:rsidRPr="00772590" w:rsidRDefault="003B07D9" w:rsidP="007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827D5F">
        <w:rPr>
          <w:rFonts w:ascii="Times New Roman" w:hAnsi="Times New Roman" w:cs="Times New Roman"/>
          <w:sz w:val="28"/>
          <w:szCs w:val="28"/>
        </w:rPr>
        <w:t xml:space="preserve">1) </w:t>
      </w:r>
      <w:r w:rsidR="00772590">
        <w:rPr>
          <w:rFonts w:ascii="Times New Roman" w:hAnsi="Times New Roman" w:cs="Times New Roman"/>
          <w:sz w:val="28"/>
          <w:szCs w:val="28"/>
        </w:rPr>
        <w:t>р</w:t>
      </w:r>
      <w:r w:rsidR="00772590" w:rsidRPr="00772590">
        <w:rPr>
          <w:rFonts w:ascii="Times New Roman" w:hAnsi="Times New Roman" w:cs="Times New Roman"/>
          <w:sz w:val="28"/>
          <w:szCs w:val="28"/>
        </w:rPr>
        <w:t>екомендовать председателю Контрольно-счетного органа Шпаковского муниципального округа Ставропольского края принять меры по недопущению возможности возникновения ситуации, не подпадающей в соответствии со статьей 10 Федерального закона от 25.12.2008 года № 273-ФЗ «О противодействии коррупции» под определение личной заинтересованности, однако влияющей на надлежащее исполнение своих должностных обязанностей путем внесения корректировки в должностной регламент</w:t>
      </w:r>
      <w:r w:rsidR="00772590">
        <w:rPr>
          <w:rFonts w:ascii="Times New Roman" w:hAnsi="Times New Roman" w:cs="Times New Roman"/>
          <w:sz w:val="28"/>
          <w:szCs w:val="28"/>
        </w:rPr>
        <w:t xml:space="preserve"> муниципального служа</w:t>
      </w:r>
      <w:r w:rsidR="00827D5F">
        <w:rPr>
          <w:rFonts w:ascii="Times New Roman" w:hAnsi="Times New Roman" w:cs="Times New Roman"/>
          <w:sz w:val="28"/>
          <w:szCs w:val="28"/>
        </w:rPr>
        <w:t>щего;</w:t>
      </w:r>
      <w:r w:rsidR="00772590">
        <w:rPr>
          <w:rFonts w:ascii="Times New Roman" w:hAnsi="Times New Roman" w:cs="Times New Roman"/>
          <w:sz w:val="28"/>
          <w:szCs w:val="28"/>
        </w:rPr>
        <w:t xml:space="preserve"> </w:t>
      </w:r>
      <w:r w:rsidR="00827D5F">
        <w:rPr>
          <w:rFonts w:ascii="Times New Roman" w:hAnsi="Times New Roman" w:cs="Times New Roman"/>
          <w:sz w:val="28"/>
          <w:szCs w:val="28"/>
        </w:rPr>
        <w:t>2) п</w:t>
      </w:r>
      <w:bookmarkStart w:id="0" w:name="_GoBack"/>
      <w:bookmarkEnd w:id="0"/>
      <w:r w:rsidR="00772590" w:rsidRPr="00772590">
        <w:rPr>
          <w:rFonts w:ascii="Times New Roman" w:hAnsi="Times New Roman" w:cs="Times New Roman"/>
          <w:sz w:val="28"/>
          <w:szCs w:val="28"/>
        </w:rPr>
        <w:t>ризнаки дисциплинарных проступков в действиях (бездействиях) должностных лиц Контрольно-счетного органа Шпаковского муниципального округа Ставропольского края отсутствуют.</w:t>
      </w:r>
    </w:p>
    <w:sectPr w:rsidR="003B07D9" w:rsidRPr="0077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D9"/>
    <w:rsid w:val="000B5E57"/>
    <w:rsid w:val="0015423B"/>
    <w:rsid w:val="003B07D9"/>
    <w:rsid w:val="0070523F"/>
    <w:rsid w:val="00772590"/>
    <w:rsid w:val="007B0053"/>
    <w:rsid w:val="00827D5F"/>
    <w:rsid w:val="0090609C"/>
    <w:rsid w:val="00A40EFF"/>
    <w:rsid w:val="00E818C3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9106"/>
  <w15:docId w15:val="{80EEA82F-3B75-44C8-A0A0-FC4683AF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Николай Владимирович</dc:creator>
  <cp:lastModifiedBy>Локтионова ЯВ</cp:lastModifiedBy>
  <cp:revision>9</cp:revision>
  <dcterms:created xsi:type="dcterms:W3CDTF">2025-06-30T12:04:00Z</dcterms:created>
  <dcterms:modified xsi:type="dcterms:W3CDTF">2025-06-30T12:27:00Z</dcterms:modified>
</cp:coreProperties>
</file>